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45B" w:rsidRPr="0069545B" w:rsidRDefault="0069545B" w:rsidP="0069545B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54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Банкнота Банка России образца 2017 года номиналом 200 рублей</w:t>
      </w:r>
    </w:p>
    <w:p w:rsidR="0069545B" w:rsidRPr="0069545B" w:rsidRDefault="0069545B" w:rsidP="0069545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Дата ввода в обращение 12 октября 2017 года </w:t>
      </w: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  <w:t>Размер банкноты 150 x 65 мм</w:t>
      </w:r>
    </w:p>
    <w:p w:rsidR="0069545B" w:rsidRPr="0069545B" w:rsidRDefault="0069545B" w:rsidP="0069545B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1" name="Рисунок 1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i/>
          <w:iCs/>
          <w:color w:val="000000"/>
          <w:sz w:val="14"/>
          <w:szCs w:val="14"/>
          <w:lang w:eastAsia="ru-RU"/>
        </w:rPr>
        <w:t>лицевая сторона</w:t>
      </w:r>
    </w:p>
    <w:p w:rsidR="0069545B" w:rsidRPr="0069545B" w:rsidRDefault="0069545B" w:rsidP="0069545B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2" name="Рисунок 2" descr="оборотн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оротная стор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i/>
          <w:iCs/>
          <w:color w:val="000000"/>
          <w:sz w:val="14"/>
          <w:szCs w:val="14"/>
          <w:lang w:eastAsia="ru-RU"/>
        </w:rPr>
        <w:t>оборотная сторона</w:t>
      </w:r>
    </w:p>
    <w:p w:rsidR="0069545B" w:rsidRPr="0069545B" w:rsidRDefault="0069545B" w:rsidP="0069545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Преобладающий цвет банкноты – зеленый.</w:t>
      </w:r>
    </w:p>
    <w:p w:rsidR="0069545B" w:rsidRPr="0069545B" w:rsidRDefault="0069545B" w:rsidP="0069545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Основное изображение лицевой стороны банкноты – Памятник затопленным кораблям в г. Севастополе.</w:t>
      </w:r>
    </w:p>
    <w:p w:rsidR="0069545B" w:rsidRPr="0069545B" w:rsidRDefault="0069545B" w:rsidP="0069545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Основное изображение оборотной стороны банкноты – Государственный историко-архитектурный музей-заповедник «Херсонес Таврический».</w:t>
      </w:r>
    </w:p>
    <w:p w:rsidR="0069545B" w:rsidRPr="0069545B" w:rsidRDefault="0069545B" w:rsidP="0069545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На лицевой стороне банкноты слева вверху расположен герб Российской Федерации.</w:t>
      </w:r>
    </w:p>
    <w:p w:rsidR="0069545B" w:rsidRPr="0069545B" w:rsidRDefault="0069545B" w:rsidP="0069545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На оборотной стороне в верхней правой части банкноты находится надпись «2017» – год образца банкноты.</w:t>
      </w:r>
    </w:p>
    <w:p w:rsidR="0069545B" w:rsidRPr="0069545B" w:rsidRDefault="0069545B" w:rsidP="0069545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В нижней правой части лицевой стороны банкноты расположен QR-код, содержащий ссылку на страницу сайта Банка России с описанием защитных признаков банкноты.</w:t>
      </w:r>
    </w:p>
    <w:p w:rsidR="0069545B" w:rsidRPr="0069545B" w:rsidRDefault="0069545B" w:rsidP="0069545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Банкнота изготовлена на хлопковой бумаге белого цвета повышенной плотности с полимерной пропиткой.</w:t>
      </w:r>
    </w:p>
    <w:p w:rsidR="0069545B" w:rsidRPr="0069545B" w:rsidRDefault="0069545B" w:rsidP="0069545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В бумагу внедрены защитные волокна двух типов – цветные с чередующимися участками красного и синего цветов и волокна серого цвета.</w:t>
      </w:r>
    </w:p>
    <w:p w:rsidR="0069545B" w:rsidRPr="0069545B" w:rsidRDefault="0069545B" w:rsidP="0069545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Четыре фрагмента ныряющей голографической защитной нити шириной 3 мм выходят на поверхность лицевой стороны банкноты.</w:t>
      </w:r>
    </w:p>
    <w:p w:rsidR="0069545B" w:rsidRPr="0069545B" w:rsidRDefault="0069545B" w:rsidP="0069545B">
      <w:pPr>
        <w:shd w:val="clear" w:color="auto" w:fill="FFFFFF"/>
        <w:spacing w:after="240" w:line="240" w:lineRule="auto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color w:val="000000"/>
          <w:sz w:val="14"/>
          <w:szCs w:val="14"/>
          <w:lang w:eastAsia="ru-RU"/>
        </w:rPr>
        <w:lastRenderedPageBreak/>
        <w:t>Банкнота имеет два серийных номера, расположенных на оборотной стороне банкноты и имеющих двухбуквенное обозначение серии и девять цифр номера. Левый номер имеет читаемость по короткой стороне банкноты, правый – по длинной стороне.</w:t>
      </w:r>
    </w:p>
    <w:p w:rsidR="0069545B" w:rsidRPr="0069545B" w:rsidRDefault="0069545B" w:rsidP="0069545B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54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 подлинности, контролируемые на просвет</w:t>
      </w:r>
    </w:p>
    <w:p w:rsidR="0069545B" w:rsidRPr="0069545B" w:rsidRDefault="0069545B" w:rsidP="0069545B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3" name="Рисунок 3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1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4" name="Рисунок 4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i/>
          <w:iCs/>
          <w:color w:val="000000"/>
          <w:sz w:val="14"/>
          <w:szCs w:val="14"/>
          <w:lang w:eastAsia="ru-RU"/>
        </w:rPr>
        <w:t>лицевая сторона</w:t>
      </w:r>
    </w:p>
    <w:p w:rsidR="0069545B" w:rsidRPr="0069545B" w:rsidRDefault="0069545B" w:rsidP="0069545B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54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 подлинности, контролируемые с использованием х8-х10 лупы</w:t>
      </w:r>
    </w:p>
    <w:p w:rsidR="0069545B" w:rsidRPr="0069545B" w:rsidRDefault="0069545B" w:rsidP="0069545B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6536055" cy="2807335"/>
            <wp:effectExtent l="19050" t="0" r="0" b="0"/>
            <wp:docPr id="5" name="Рисунок 5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2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2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2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2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2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2"/>
        </w:num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553720"/>
            <wp:effectExtent l="19050" t="0" r="6985" b="0"/>
            <wp:docPr id="6" name="Рисунок 6" descr="http://www.cbr.ru/Bank-notes_coins/banknotes_itm/?prx=..%2fbank-notes_coins%2fbanknote_coins_newdesign_2017%2fG2017%2fB200%2fPic_7_1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cbr.ru/Bank-notes_coins/banknotes_itm/?prx=..%2fbank-notes_coins%2fbanknote_coins_newdesign_2017%2fG2017%2fB200%2fPic_7_1_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55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553720"/>
            <wp:effectExtent l="19050" t="0" r="6985" b="0"/>
            <wp:docPr id="7" name="Рисунок 7" descr="http://www.cbr.ru/Bank-notes_coins/banknotes_itm/?prx=..%2fbank-notes_coins%2fbanknote_coins_newdesign_2017%2fG2017%2fB200%2fPic_7_2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cbr.ru/Bank-notes_coins/banknotes_itm/?prx=..%2fbank-notes_coins%2fbanknote_coins_newdesign_2017%2fG2017%2fB200%2fPic_7_2_2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55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2"/>
        </w:num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553720"/>
            <wp:effectExtent l="19050" t="0" r="6985" b="0"/>
            <wp:docPr id="8" name="Рисунок 8" descr="http://www.cbr.ru/Bank-notes_coins/banknotes_itm/?prx=..%2fbank-notes_coins%2fbanknote_coins_newdesign_2017%2fG2017%2fB200%2fPic_7_1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cbr.ru/Bank-notes_coins/banknotes_itm/?prx=..%2fbank-notes_coins%2fbanknote_coins_newdesign_2017%2fG2017%2fB200%2fPic_7_1_2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55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553720"/>
            <wp:effectExtent l="19050" t="0" r="6985" b="0"/>
            <wp:docPr id="9" name="Рисунок 9" descr="http://www.cbr.ru/Bank-notes_coins/banknotes_itm/?prx=..%2fbank-notes_coins%2fbanknote_coins_newdesign_2017%2fG2017%2fB200%2fPic_7_2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cbr.ru/Bank-notes_coins/banknotes_itm/?prx=..%2fbank-notes_coins%2fbanknote_coins_newdesign_2017%2fG2017%2fB200%2fPic_7_2_20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553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10" name="Рисунок 10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i/>
          <w:iCs/>
          <w:color w:val="000000"/>
          <w:sz w:val="14"/>
          <w:szCs w:val="14"/>
          <w:lang w:eastAsia="ru-RU"/>
        </w:rPr>
        <w:t>лицевая сторона</w:t>
      </w:r>
    </w:p>
    <w:p w:rsidR="0069545B" w:rsidRPr="0069545B" w:rsidRDefault="0069545B" w:rsidP="0069545B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6536055" cy="2807335"/>
            <wp:effectExtent l="19050" t="0" r="0" b="0"/>
            <wp:docPr id="11" name="Рисунок 11" descr="оборотн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оборотная стор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3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3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12" name="Рисунок 12" descr="оборотн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оборотная стор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i/>
          <w:iCs/>
          <w:color w:val="000000"/>
          <w:sz w:val="14"/>
          <w:szCs w:val="14"/>
          <w:lang w:eastAsia="ru-RU"/>
        </w:rPr>
        <w:t>оборотная сторона</w:t>
      </w:r>
    </w:p>
    <w:p w:rsidR="0069545B" w:rsidRPr="0069545B" w:rsidRDefault="0069545B" w:rsidP="0069545B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54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 подлинности, контролируемые при изменении угла зрения</w:t>
      </w:r>
    </w:p>
    <w:p w:rsidR="0069545B" w:rsidRPr="0069545B" w:rsidRDefault="0069545B" w:rsidP="0069545B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13" name="Рисунок 13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4"/>
        </w:num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1056005" cy="2698115"/>
            <wp:effectExtent l="19050" t="0" r="0" b="0"/>
            <wp:docPr id="14" name="Рисунок 14" descr="http://www.cbr.ru/Bank-notes_coins/banknotes_itm/?prx=..%2fbank-notes_coins%2fbanknote_coins_newdesign_2017%2fG2017%2fB200%2fPic_9_1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cbr.ru/Bank-notes_coins/banknotes_itm/?prx=..%2fbank-notes_coins%2fbanknote_coins_newdesign_2017%2fG2017%2fB200%2fPic_9_1_2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2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056005" cy="2698115"/>
            <wp:effectExtent l="19050" t="0" r="0" b="0"/>
            <wp:docPr id="15" name="Рисунок 15" descr="http://www.cbr.ru/Bank-notes_coins/banknotes_itm/?prx=..%2fbank-notes_coins%2fbanknote_coins_newdesign_2017%2fG2017%2fB200%2fPic_9_2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cbr.ru/Bank-notes_coins/banknotes_itm/?prx=..%2fbank-notes_coins%2fbanknote_coins_newdesign_2017%2fG2017%2fB200%2fPic_9_2_20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005" cy="2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030605" cy="2698115"/>
            <wp:effectExtent l="19050" t="0" r="0" b="0"/>
            <wp:docPr id="16" name="Рисунок 16" descr="http://www.cbr.ru/Bank-notes_coins/banknotes_itm/?prx=..%2fbank-notes_coins%2fbanknote_coins_newdesign_2017%2fG2017%2fB200%2fPic_9_3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cbr.ru/Bank-notes_coins/banknotes_itm/?prx=..%2fbank-notes_coins%2fbanknote_coins_newdesign_2017%2fG2017%2fB200%2fPic_9_3_200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" cy="2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4"/>
        </w:num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1036955" cy="2698115"/>
            <wp:effectExtent l="19050" t="0" r="0" b="0"/>
            <wp:docPr id="17" name="Рисунок 17" descr="http://www.cbr.ru/Bank-notes_coins/banknotes_itm/?prx=..%2fbank-notes_coins%2fbanknote_coins_newdesign_2017%2fG2017%2fB200%2fPic_10_1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cbr.ru/Bank-notes_coins/banknotes_itm/?prx=..%2fbank-notes_coins%2fbanknote_coins_newdesign_2017%2fG2017%2fB200%2fPic_10_1_20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2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654810" cy="2698115"/>
            <wp:effectExtent l="19050" t="0" r="2540" b="0"/>
            <wp:docPr id="18" name="Рисунок 18" descr="http://www.cbr.ru/Bank-notes_coins/banknotes_itm/?prx=..%2fbank-notes_coins%2fbanknote_coins_newdesign_2017%2fG2017%2fB200%2fPic_10_2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cbr.ru/Bank-notes_coins/banknotes_itm/?prx=..%2fbank-notes_coins%2fbanknote_coins_newdesign_2017%2fG2017%2fB200%2fPic_10_2_20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810" cy="2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1635760" cy="2698115"/>
            <wp:effectExtent l="19050" t="0" r="2540" b="0"/>
            <wp:docPr id="19" name="Рисунок 19" descr="http://www.cbr.ru/Bank-notes_coins/banknotes_itm/?prx=..%2fbank-notes_coins%2fbanknote_coins_newdesign_2017%2fG2017%2fB200%2fPic_10_3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cbr.ru/Bank-notes_coins/banknotes_itm/?prx=..%2fbank-notes_coins%2fbanknote_coins_newdesign_2017%2fG2017%2fB200%2fPic_10_3_2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2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4"/>
        </w:num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2698115" cy="2698115"/>
            <wp:effectExtent l="19050" t="0" r="6985" b="0"/>
            <wp:docPr id="20" name="Рисунок 20" descr="http://www.cbr.ru/Bank-notes_coins/banknotes_itm/?prx=..%2fbank-notes_coins%2fbanknote_coins_newdesign_2017%2fG2017%2fB200%2fPic_11_1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cbr.ru/Bank-notes_coins/banknotes_itm/?prx=..%2fbank-notes_coins%2fbanknote_coins_newdesign_2017%2fG2017%2fB200%2fPic_11_1_200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698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1912620"/>
            <wp:effectExtent l="19050" t="0" r="6985" b="0"/>
            <wp:docPr id="21" name="Рисунок 21" descr="http://www.cbr.ru/Bank-notes_coins/banknotes_itm/?prx=..%2fbank-notes_coins%2fbanknote_coins_newdesign_2017%2fG2017%2fB200%2fPic_11_2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cbr.ru/Bank-notes_coins/banknotes_itm/?prx=..%2fbank-notes_coins%2fbanknote_coins_newdesign_2017%2fG2017%2fB200%2fPic_11_2_200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1912620"/>
            <wp:effectExtent l="19050" t="0" r="6985" b="0"/>
            <wp:docPr id="22" name="Рисунок 22" descr="http://www.cbr.ru/Bank-notes_coins/banknotes_itm/?prx=..%2fbank-notes_coins%2fbanknote_coins_newdesign_2017%2fG2017%2fB200%2fPic_11_3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cbr.ru/Bank-notes_coins/banknotes_itm/?prx=..%2fbank-notes_coins%2fbanknote_coins_newdesign_2017%2fG2017%2fB200%2fPic_11_3_200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91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6536055" cy="2807335"/>
            <wp:effectExtent l="19050" t="0" r="0" b="0"/>
            <wp:docPr id="23" name="Рисунок 23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i/>
          <w:iCs/>
          <w:color w:val="000000"/>
          <w:sz w:val="14"/>
          <w:szCs w:val="14"/>
          <w:lang w:eastAsia="ru-RU"/>
        </w:rPr>
        <w:t>лицевая сторона</w:t>
      </w:r>
    </w:p>
    <w:p w:rsidR="0069545B" w:rsidRPr="0069545B" w:rsidRDefault="0069545B" w:rsidP="0069545B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54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Признаки подлинности, контролируемые на ощупь (повышенный рельеф)</w:t>
      </w:r>
    </w:p>
    <w:p w:rsidR="0069545B" w:rsidRPr="0069545B" w:rsidRDefault="0069545B" w:rsidP="0069545B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24" name="Рисунок 24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5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5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5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5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5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6536055" cy="2807335"/>
            <wp:effectExtent l="19050" t="0" r="0" b="0"/>
            <wp:docPr id="25" name="Рисунок 25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i/>
          <w:iCs/>
          <w:color w:val="000000"/>
          <w:sz w:val="14"/>
          <w:szCs w:val="14"/>
          <w:lang w:eastAsia="ru-RU"/>
        </w:rPr>
        <w:t>лицевая сторона</w:t>
      </w:r>
    </w:p>
    <w:p w:rsidR="0069545B" w:rsidRPr="0069545B" w:rsidRDefault="0069545B" w:rsidP="0069545B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54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незрячих и слабовидящих людей</w:t>
      </w:r>
    </w:p>
    <w:p w:rsidR="0069545B" w:rsidRPr="0069545B" w:rsidRDefault="0069545B" w:rsidP="0069545B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26" name="Рисунок 26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6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6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numPr>
          <w:ilvl w:val="0"/>
          <w:numId w:val="6"/>
        </w:num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1616075"/>
            <wp:effectExtent l="19050" t="0" r="6985" b="0"/>
            <wp:docPr id="27" name="Рисунок 27" descr="http://www.cbr.ru/Bank-notes_coins/banknotes_itm/?prx=..%2fbank-notes_coins%2fbanknote_coins_newdesign_2017%2fG2017%2fB200%2fPic_14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cbr.ru/Bank-notes_coins/banknotes_itm/?prx=..%2fbank-notes_coins%2fbanknote_coins_newdesign_2017%2fG2017%2fB200%2fPic_14_20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1217295"/>
            <wp:effectExtent l="19050" t="0" r="6985" b="0"/>
            <wp:docPr id="28" name="Рисунок 28" descr="http://www.cbr.ru/Bank-notes_coins/banknotes_itm/?prx=..%2fbank-notes_coins%2fbanknote_coins_newdesign_2017%2fG2017%2fB200%2fPic_16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cbr.ru/Bank-notes_coins/banknotes_itm/?prx=..%2fbank-notes_coins%2fbanknote_coins_newdesign_2017%2fG2017%2fB200%2fPic_16_20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6"/>
        </w:num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2698115" cy="1616075"/>
            <wp:effectExtent l="19050" t="0" r="6985" b="0"/>
            <wp:docPr id="29" name="Рисунок 29" descr="http://www.cbr.ru/Bank-notes_coins/banknotes_itm/?prx=..%2fbank-notes_coins%2fbanknote_coins_newdesign_2017%2fG2017%2fB200%2fPic_14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cbr.ru/Bank-notes_coins/banknotes_itm/?prx=..%2fbank-notes_coins%2fbanknote_coins_newdesign_2017%2fG2017%2fB200%2fPic_14_20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1217295"/>
            <wp:effectExtent l="19050" t="0" r="6985" b="0"/>
            <wp:docPr id="30" name="Рисунок 30" descr="http://www.cbr.ru/Bank-notes_coins/banknotes_itm/?prx=..%2fbank-notes_coins%2fbanknote_coins_newdesign_2017%2fG2017%2fB200%2fPic_16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cbr.ru/Bank-notes_coins/banknotes_itm/?prx=..%2fbank-notes_coins%2fbanknote_coins_newdesign_2017%2fG2017%2fB200%2fPic_16_20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6"/>
        </w:num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69545B" w:rsidRPr="0069545B" w:rsidRDefault="0069545B" w:rsidP="0069545B">
      <w:p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31" name="Рисунок 31" descr="лицев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лицевая сторон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i/>
          <w:iCs/>
          <w:color w:val="000000"/>
          <w:sz w:val="14"/>
          <w:szCs w:val="14"/>
          <w:lang w:eastAsia="ru-RU"/>
        </w:rPr>
        <w:t>лицевая сторона</w:t>
      </w:r>
    </w:p>
    <w:p w:rsidR="0069545B" w:rsidRPr="0069545B" w:rsidRDefault="0069545B" w:rsidP="0069545B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32" name="Рисунок 32" descr="оборотн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оборотная стор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7"/>
        </w:num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2698115" cy="1616075"/>
            <wp:effectExtent l="19050" t="0" r="6985" b="0"/>
            <wp:docPr id="33" name="Рисунок 33" descr="http://www.cbr.ru/Bank-notes_coins/banknotes_itm/?prx=..%2fbank-notes_coins%2fbanknote_coins_newdesign_2017%2fG2017%2fB200%2fPic_14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cbr.ru/Bank-notes_coins/banknotes_itm/?prx=..%2fbank-notes_coins%2fbanknote_coins_newdesign_2017%2fG2017%2fB200%2fPic_14_20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1217295"/>
            <wp:effectExtent l="19050" t="0" r="6985" b="0"/>
            <wp:docPr id="34" name="Рисунок 34" descr="http://www.cbr.ru/Bank-notes_coins/banknotes_itm/?prx=..%2fbank-notes_coins%2fbanknote_coins_newdesign_2017%2fG2017%2fB200%2fPic_16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www.cbr.ru/Bank-notes_coins/banknotes_itm/?prx=..%2fbank-notes_coins%2fbanknote_coins_newdesign_2017%2fG2017%2fB200%2fPic_16_20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numPr>
          <w:ilvl w:val="0"/>
          <w:numId w:val="7"/>
        </w:numPr>
        <w:shd w:val="clear" w:color="auto" w:fill="F7F3EA"/>
        <w:spacing w:after="0"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1616075"/>
            <wp:effectExtent l="19050" t="0" r="6985" b="0"/>
            <wp:docPr id="35" name="Рисунок 35" descr="http://www.cbr.ru/Bank-notes_coins/banknotes_itm/?prx=..%2fbank-notes_coins%2fbanknote_coins_newdesign_2017%2fG2017%2fB200%2fPic_14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www.cbr.ru/Bank-notes_coins/banknotes_itm/?prx=..%2fbank-notes_coins%2fbanknote_coins_newdesign_2017%2fG2017%2fB200%2fPic_14_200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61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7F3EA"/>
        <w:spacing w:line="240" w:lineRule="auto"/>
        <w:ind w:left="708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2698115" cy="1217295"/>
            <wp:effectExtent l="19050" t="0" r="6985" b="0"/>
            <wp:docPr id="36" name="Рисунок 36" descr="http://www.cbr.ru/Bank-notes_coins/banknotes_itm/?prx=..%2fbank-notes_coins%2fbanknote_coins_newdesign_2017%2fG2017%2fB200%2fPic_16_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www.cbr.ru/Bank-notes_coins/banknotes_itm/?prx=..%2fbank-notes_coins%2fbanknote_coins_newdesign_2017%2fG2017%2fB200%2fPic_16_200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217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ind w:left="768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07335"/>
            <wp:effectExtent l="19050" t="0" r="0" b="0"/>
            <wp:docPr id="37" name="Рисунок 37" descr="оборотная стор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оборотная стор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0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i/>
          <w:iCs/>
          <w:color w:val="000000"/>
          <w:sz w:val="14"/>
          <w:szCs w:val="14"/>
          <w:lang w:eastAsia="ru-RU"/>
        </w:rPr>
        <w:t>оборотная сторона</w:t>
      </w:r>
    </w:p>
    <w:p w:rsidR="0069545B" w:rsidRPr="0069545B" w:rsidRDefault="0069545B" w:rsidP="0069545B">
      <w:pPr>
        <w:shd w:val="clear" w:color="auto" w:fill="FFFFFF"/>
        <w:spacing w:after="144" w:line="240" w:lineRule="auto"/>
        <w:outlineLvl w:val="2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9545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Изображение банкноты в ИК-диапазоне спектра</w:t>
      </w:r>
    </w:p>
    <w:p w:rsidR="0069545B" w:rsidRPr="0069545B" w:rsidRDefault="0069545B" w:rsidP="0069545B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lastRenderedPageBreak/>
        <w:drawing>
          <wp:inline distT="0" distB="0" distL="0" distR="0">
            <wp:extent cx="6536055" cy="2827020"/>
            <wp:effectExtent l="19050" t="0" r="0" b="0"/>
            <wp:docPr id="38" name="Рисунок 38" descr="Изображение банкноты в ИК-диапазоне спек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Изображение банкноты в ИК-диапазоне спектра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27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545B" w:rsidRPr="0069545B" w:rsidRDefault="0069545B" w:rsidP="0069545B">
      <w:pPr>
        <w:shd w:val="clear" w:color="auto" w:fill="FFFFFF"/>
        <w:spacing w:after="0" w:line="240" w:lineRule="auto"/>
        <w:jc w:val="center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69545B">
        <w:rPr>
          <w:rFonts w:ascii="Arial" w:eastAsia="Times New Roman" w:hAnsi="Arial" w:cs="Arial"/>
          <w:i/>
          <w:iCs/>
          <w:color w:val="000000"/>
          <w:sz w:val="14"/>
          <w:szCs w:val="14"/>
          <w:lang w:eastAsia="ru-RU"/>
        </w:rPr>
        <w:t>лицевая сторона</w:t>
      </w:r>
    </w:p>
    <w:p w:rsidR="0069545B" w:rsidRPr="0069545B" w:rsidRDefault="0069545B" w:rsidP="0069545B">
      <w:pPr>
        <w:shd w:val="clear" w:color="auto" w:fill="FFFFFF"/>
        <w:spacing w:after="240" w:line="240" w:lineRule="auto"/>
        <w:textAlignment w:val="top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4"/>
          <w:szCs w:val="14"/>
          <w:lang w:eastAsia="ru-RU"/>
        </w:rPr>
        <w:drawing>
          <wp:inline distT="0" distB="0" distL="0" distR="0">
            <wp:extent cx="6536055" cy="2820670"/>
            <wp:effectExtent l="19050" t="0" r="0" b="0"/>
            <wp:docPr id="39" name="Рисунок 39" descr="Изображение банкноты в ИК-диапазоне спек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Изображение банкноты в ИК-диапазоне спектра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055" cy="2820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F39" w:rsidRDefault="00C41F39"/>
    <w:sectPr w:rsidR="00C41F39" w:rsidSect="00C41F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028D8"/>
    <w:multiLevelType w:val="multilevel"/>
    <w:tmpl w:val="3304A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294FD0"/>
    <w:multiLevelType w:val="multilevel"/>
    <w:tmpl w:val="32461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91E0132"/>
    <w:multiLevelType w:val="multilevel"/>
    <w:tmpl w:val="19926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76360E"/>
    <w:multiLevelType w:val="multilevel"/>
    <w:tmpl w:val="EA5A2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4B1D11"/>
    <w:multiLevelType w:val="multilevel"/>
    <w:tmpl w:val="7430F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077C9"/>
    <w:multiLevelType w:val="multilevel"/>
    <w:tmpl w:val="7DF0D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A45390"/>
    <w:multiLevelType w:val="multilevel"/>
    <w:tmpl w:val="D200F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/>
  <w:rsids>
    <w:rsidRoot w:val="0069545B"/>
    <w:rsid w:val="001577F9"/>
    <w:rsid w:val="00185168"/>
    <w:rsid w:val="00340F27"/>
    <w:rsid w:val="0069545B"/>
    <w:rsid w:val="007151E3"/>
    <w:rsid w:val="007F4982"/>
    <w:rsid w:val="008D34F0"/>
    <w:rsid w:val="009B1263"/>
    <w:rsid w:val="00B17295"/>
    <w:rsid w:val="00C41F39"/>
    <w:rsid w:val="00D1128F"/>
    <w:rsid w:val="00F51CC4"/>
    <w:rsid w:val="00FD5A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F39"/>
  </w:style>
  <w:style w:type="paragraph" w:styleId="3">
    <w:name w:val="heading 3"/>
    <w:basedOn w:val="a"/>
    <w:link w:val="30"/>
    <w:uiPriority w:val="9"/>
    <w:qFormat/>
    <w:rsid w:val="006954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545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954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5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54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224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37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8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221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09486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5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05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1826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5169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363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3036648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0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79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17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23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632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795978">
                                      <w:marLeft w:val="-101"/>
                                      <w:marRight w:val="-101"/>
                                      <w:marTop w:val="294"/>
                                      <w:marBottom w:val="2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9395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964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5955206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9B0300"/>
                                                    <w:left w:val="single" w:sz="8" w:space="0" w:color="9B0300"/>
                                                    <w:bottom w:val="single" w:sz="8" w:space="0" w:color="9B0300"/>
                                                    <w:right w:val="single" w:sz="8" w:space="0" w:color="9B0300"/>
                                                  </w:divBdr>
                                                </w:div>
                                                <w:div w:id="350764936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4384310">
                                      <w:marLeft w:val="-101"/>
                                      <w:marRight w:val="-101"/>
                                      <w:marTop w:val="294"/>
                                      <w:marBottom w:val="2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2371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638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576325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9B0300"/>
                                                    <w:left w:val="single" w:sz="8" w:space="0" w:color="9B0300"/>
                                                    <w:bottom w:val="single" w:sz="8" w:space="0" w:color="9B0300"/>
                                                    <w:right w:val="single" w:sz="8" w:space="0" w:color="9B0300"/>
                                                  </w:divBdr>
                                                </w:div>
                                                <w:div w:id="1903635683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70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0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61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5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42699229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763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393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195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914539">
                                      <w:marLeft w:val="-101"/>
                                      <w:marRight w:val="-101"/>
                                      <w:marTop w:val="294"/>
                                      <w:marBottom w:val="2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2721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3284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1665783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9B0300"/>
                                                    <w:left w:val="single" w:sz="8" w:space="0" w:color="9B0300"/>
                                                    <w:bottom w:val="single" w:sz="8" w:space="0" w:color="9B0300"/>
                                                    <w:right w:val="single" w:sz="8" w:space="0" w:color="9B0300"/>
                                                  </w:divBdr>
                                                </w:div>
                                                <w:div w:id="2113427748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6468661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27853748">
                                      <w:marLeft w:val="-101"/>
                                      <w:marRight w:val="-101"/>
                                      <w:marTop w:val="294"/>
                                      <w:marBottom w:val="2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60920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417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597270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9B0300"/>
                                                    <w:left w:val="single" w:sz="8" w:space="0" w:color="9B0300"/>
                                                    <w:bottom w:val="single" w:sz="8" w:space="0" w:color="9B0300"/>
                                                    <w:right w:val="single" w:sz="8" w:space="0" w:color="9B0300"/>
                                                  </w:divBdr>
                                                </w:div>
                                                <w:div w:id="262538961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1909195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2989932">
                                      <w:marLeft w:val="-101"/>
                                      <w:marRight w:val="-101"/>
                                      <w:marTop w:val="294"/>
                                      <w:marBottom w:val="2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4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781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4935582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9B0300"/>
                                                    <w:left w:val="single" w:sz="8" w:space="0" w:color="9B0300"/>
                                                    <w:bottom w:val="single" w:sz="8" w:space="0" w:color="9B0300"/>
                                                    <w:right w:val="single" w:sz="8" w:space="0" w:color="9B0300"/>
                                                  </w:divBdr>
                                                </w:div>
                                                <w:div w:id="1457945579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5279846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472310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2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3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76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114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51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6652162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0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97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94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001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58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803325">
                                      <w:marLeft w:val="-101"/>
                                      <w:marRight w:val="-101"/>
                                      <w:marTop w:val="294"/>
                                      <w:marBottom w:val="2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4553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890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7879428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9B0300"/>
                                                    <w:left w:val="single" w:sz="8" w:space="0" w:color="9B0300"/>
                                                    <w:bottom w:val="single" w:sz="8" w:space="0" w:color="9B0300"/>
                                                    <w:right w:val="single" w:sz="8" w:space="0" w:color="9B0300"/>
                                                  </w:divBdr>
                                                </w:div>
                                                <w:div w:id="1221483250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806237">
                                      <w:marLeft w:val="-101"/>
                                      <w:marRight w:val="-101"/>
                                      <w:marTop w:val="294"/>
                                      <w:marBottom w:val="2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497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838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9019013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9B0300"/>
                                                    <w:left w:val="single" w:sz="8" w:space="0" w:color="9B0300"/>
                                                    <w:bottom w:val="single" w:sz="8" w:space="0" w:color="9B0300"/>
                                                    <w:right w:val="single" w:sz="8" w:space="0" w:color="9B0300"/>
                                                  </w:divBdr>
                                                </w:div>
                                                <w:div w:id="156268014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6594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48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162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118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90273">
                                      <w:marLeft w:val="-101"/>
                                      <w:marRight w:val="-101"/>
                                      <w:marTop w:val="294"/>
                                      <w:marBottom w:val="2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8319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160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692347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9B0300"/>
                                                    <w:left w:val="single" w:sz="8" w:space="0" w:color="9B0300"/>
                                                    <w:bottom w:val="single" w:sz="8" w:space="0" w:color="9B0300"/>
                                                    <w:right w:val="single" w:sz="8" w:space="0" w:color="9B0300"/>
                                                  </w:divBdr>
                                                </w:div>
                                                <w:div w:id="1582373117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68790681">
                                      <w:marLeft w:val="-101"/>
                                      <w:marRight w:val="-101"/>
                                      <w:marTop w:val="294"/>
                                      <w:marBottom w:val="294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982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342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6665827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8" w:space="0" w:color="9B0300"/>
                                                    <w:left w:val="single" w:sz="8" w:space="0" w:color="9B0300"/>
                                                    <w:bottom w:val="single" w:sz="8" w:space="0" w:color="9B0300"/>
                                                    <w:right w:val="single" w:sz="8" w:space="0" w:color="9B0300"/>
                                                  </w:divBdr>
                                                </w:div>
                                                <w:div w:id="1172452500">
                                                  <w:marLeft w:val="41"/>
                                                  <w:marRight w:val="41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07299907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82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115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261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551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038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94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283</Words>
  <Characters>1616</Characters>
  <Application>Microsoft Office Word</Application>
  <DocSecurity>0</DocSecurity>
  <Lines>13</Lines>
  <Paragraphs>3</Paragraphs>
  <ScaleCrop>false</ScaleCrop>
  <Company/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исам</dc:creator>
  <cp:lastModifiedBy>исам</cp:lastModifiedBy>
  <cp:revision>1</cp:revision>
  <dcterms:created xsi:type="dcterms:W3CDTF">2018-12-25T06:06:00Z</dcterms:created>
  <dcterms:modified xsi:type="dcterms:W3CDTF">2018-12-25T06:06:00Z</dcterms:modified>
</cp:coreProperties>
</file>